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1D944762" w:rsidR="00A43EDF" w:rsidRDefault="003A01C9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01C9">
        <w:rPr>
          <w:rFonts w:ascii="Times New Roman" w:hAnsi="Times New Roman"/>
          <w:b/>
          <w:bCs/>
          <w:sz w:val="28"/>
          <w:szCs w:val="28"/>
          <w:u w:val="single"/>
        </w:rPr>
        <w:t xml:space="preserve">Головний спеціаліст </w:t>
      </w:r>
      <w:r w:rsidR="00583422" w:rsidRPr="00583422">
        <w:rPr>
          <w:rFonts w:ascii="Times New Roman" w:hAnsi="Times New Roman"/>
          <w:b/>
          <w:bCs/>
          <w:sz w:val="28"/>
          <w:szCs w:val="28"/>
          <w:u w:val="single"/>
        </w:rPr>
        <w:t xml:space="preserve">фінансово-договірного 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департаменту </w:t>
      </w:r>
      <w:r>
        <w:rPr>
          <w:rFonts w:ascii="Times New Roman" w:hAnsi="Times New Roman"/>
          <w:b/>
          <w:sz w:val="28"/>
          <w:szCs w:val="28"/>
          <w:u w:val="single"/>
        </w:rPr>
        <w:t>капітального будівництва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3EDF"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1FFAA0EF" w14:textId="2B669A48" w:rsidR="003A01C9" w:rsidRDefault="00583422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bookmarkStart w:id="0" w:name="_Hlk219294712"/>
      <w:r w:rsidRPr="00F40658">
        <w:rPr>
          <w:rFonts w:ascii="Times New Roman" w:hAnsi="Times New Roman" w:cs="Times New Roman"/>
          <w:sz w:val="28"/>
          <w:szCs w:val="28"/>
        </w:rPr>
        <w:t xml:space="preserve">наявність вищої </w:t>
      </w:r>
      <w:r w:rsidR="000E471B">
        <w:rPr>
          <w:rFonts w:ascii="Times New Roman" w:hAnsi="Times New Roman" w:cs="Times New Roman"/>
          <w:sz w:val="28"/>
          <w:szCs w:val="28"/>
        </w:rPr>
        <w:t xml:space="preserve">будівельної </w:t>
      </w:r>
      <w:r w:rsidRPr="00F40658"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  <w:r w:rsidR="003A01C9" w:rsidRPr="003A01C9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bookmarkEnd w:id="0"/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60658EBD" w:rsidR="007441FE" w:rsidRDefault="003A01C9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державної служби, антикорупційного</w:t>
      </w:r>
      <w:r w:rsidR="007B790F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31835B9B" w14:textId="77777777" w:rsidR="00583422" w:rsidRDefault="00583422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3422">
        <w:rPr>
          <w:rFonts w:ascii="Times New Roman" w:hAnsi="Times New Roman" w:cs="Times New Roman"/>
          <w:sz w:val="28"/>
          <w:szCs w:val="28"/>
        </w:rPr>
        <w:t xml:space="preserve">нання нормативно-кошторисної документації; </w:t>
      </w:r>
    </w:p>
    <w:p w14:paraId="220A182B" w14:textId="097C9CE4" w:rsidR="00583422" w:rsidRPr="00583422" w:rsidRDefault="000E471B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83422" w:rsidRPr="00583422">
        <w:rPr>
          <w:rFonts w:ascii="Times New Roman" w:hAnsi="Times New Roman" w:cs="Times New Roman"/>
          <w:sz w:val="28"/>
          <w:szCs w:val="28"/>
        </w:rPr>
        <w:t>авики роботи в програмному комплексі АВК 5 в режимі користувача;</w:t>
      </w:r>
    </w:p>
    <w:p w14:paraId="0B1131EC" w14:textId="135B19FA" w:rsidR="00583422" w:rsidRPr="00583422" w:rsidRDefault="00583422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досвід </w:t>
      </w:r>
      <w:r w:rsidRPr="00583422">
        <w:rPr>
          <w:rFonts w:ascii="Times New Roman" w:hAnsi="Times New Roman" w:cs="Times New Roman"/>
          <w:sz w:val="28"/>
          <w:szCs w:val="28"/>
        </w:rPr>
        <w:t>роботи в даній галузі</w:t>
      </w:r>
      <w:r>
        <w:rPr>
          <w:rFonts w:ascii="Times New Roman" w:hAnsi="Times New Roman" w:cs="Times New Roman"/>
          <w:sz w:val="28"/>
          <w:szCs w:val="28"/>
        </w:rPr>
        <w:t xml:space="preserve"> буде перевагою</w:t>
      </w:r>
      <w:r w:rsidRPr="00583422">
        <w:rPr>
          <w:rFonts w:ascii="Times New Roman" w:hAnsi="Times New Roman" w:cs="Times New Roman"/>
          <w:sz w:val="28"/>
          <w:szCs w:val="28"/>
        </w:rPr>
        <w:t>;</w:t>
      </w:r>
    </w:p>
    <w:p w14:paraId="0E9A3ED2" w14:textId="77777777" w:rsid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8AE9E" w14:textId="77777777" w:rsidR="003A01C9" w:rsidRPr="001E5EBA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4522DADC" w14:textId="77777777" w:rsidR="000E471B" w:rsidRPr="000E471B" w:rsidRDefault="000E471B" w:rsidP="000E471B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Основні обов’язки:</w:t>
      </w:r>
    </w:p>
    <w:p w14:paraId="6ECE3C69" w14:textId="456EB77F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абезпечення господарського та технічного обслуговування діяльності департаменту;</w:t>
      </w:r>
    </w:p>
    <w:p w14:paraId="78F06EB8" w14:textId="79783F8A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ивчення ринку будівельних матеріалів, співпраця з постачальниками та виробниками будів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льних матеріалів;</w:t>
      </w:r>
    </w:p>
    <w:p w14:paraId="3AD47C4F" w14:textId="19A6C991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дійснення моніторингу цін на будівельні матеріали та устаткування відповідно до технічних характеристик;</w:t>
      </w:r>
    </w:p>
    <w:p w14:paraId="04B1B918" w14:textId="507DCE20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рганізація та контроль виконання заходів з охорони праці в департаменті;</w:t>
      </w:r>
    </w:p>
    <w:p w14:paraId="743269F5" w14:textId="77777777" w:rsidR="00812A0B" w:rsidRDefault="000E471B" w:rsidP="00812A0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часть в інвентаризації основних засобів і товарно-матеріальних цінностей департаменту;</w:t>
      </w:r>
      <w:r w:rsidR="00812A0B" w:rsidRPr="0081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B9685F" w14:textId="57E12AC3" w:rsidR="00812A0B" w:rsidRPr="000E471B" w:rsidRDefault="00812A0B" w:rsidP="00812A0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едення офіційних сторінок департаменту у відкритих джерелах;</w:t>
      </w:r>
    </w:p>
    <w:p w14:paraId="49E27041" w14:textId="6C9FB125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абезпечення належного рівня інформаційної безпеки в діяльності департаменту.</w:t>
      </w:r>
    </w:p>
    <w:p w14:paraId="6B8AC0D4" w14:textId="77777777" w:rsidR="007441FE" w:rsidRPr="003A01C9" w:rsidRDefault="007441FE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2CC753E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59-54-15</w:t>
      </w:r>
    </w:p>
    <w:p w14:paraId="069B2D5F" w14:textId="37C8704A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0E2B8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10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0E2B8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0E2B8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0E2B8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4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603301"/>
    <w:multiLevelType w:val="multilevel"/>
    <w:tmpl w:val="8E5017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D6846"/>
    <w:multiLevelType w:val="multilevel"/>
    <w:tmpl w:val="009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30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F5D34"/>
    <w:multiLevelType w:val="multilevel"/>
    <w:tmpl w:val="CF2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7" w15:restartNumberingAfterBreak="0">
    <w:nsid w:val="7FD900D4"/>
    <w:multiLevelType w:val="multilevel"/>
    <w:tmpl w:val="CBD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68600">
    <w:abstractNumId w:val="22"/>
  </w:num>
  <w:num w:numId="2" w16cid:durableId="18384187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4"/>
  </w:num>
  <w:num w:numId="7" w16cid:durableId="1410275293">
    <w:abstractNumId w:val="10"/>
  </w:num>
  <w:num w:numId="8" w16cid:durableId="1929534414">
    <w:abstractNumId w:val="14"/>
  </w:num>
  <w:num w:numId="9" w16cid:durableId="1722166080">
    <w:abstractNumId w:val="28"/>
  </w:num>
  <w:num w:numId="10" w16cid:durableId="207566862">
    <w:abstractNumId w:val="2"/>
  </w:num>
  <w:num w:numId="11" w16cid:durableId="1597009706">
    <w:abstractNumId w:val="16"/>
  </w:num>
  <w:num w:numId="12" w16cid:durableId="1026633285">
    <w:abstractNumId w:val="23"/>
  </w:num>
  <w:num w:numId="13" w16cid:durableId="295260800">
    <w:abstractNumId w:val="7"/>
  </w:num>
  <w:num w:numId="14" w16cid:durableId="716586796">
    <w:abstractNumId w:val="30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6"/>
  </w:num>
  <w:num w:numId="18" w16cid:durableId="66811309">
    <w:abstractNumId w:val="29"/>
  </w:num>
  <w:num w:numId="19" w16cid:durableId="1038310497">
    <w:abstractNumId w:val="1"/>
  </w:num>
  <w:num w:numId="20" w16cid:durableId="2015721229">
    <w:abstractNumId w:val="32"/>
  </w:num>
  <w:num w:numId="21" w16cid:durableId="1629970470">
    <w:abstractNumId w:val="5"/>
  </w:num>
  <w:num w:numId="22" w16cid:durableId="1040783994">
    <w:abstractNumId w:val="21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4"/>
  </w:num>
  <w:num w:numId="26" w16cid:durableId="1288467409">
    <w:abstractNumId w:val="13"/>
  </w:num>
  <w:num w:numId="27" w16cid:durableId="2066054210">
    <w:abstractNumId w:val="35"/>
  </w:num>
  <w:num w:numId="28" w16cid:durableId="1503204016">
    <w:abstractNumId w:val="12"/>
  </w:num>
  <w:num w:numId="29" w16cid:durableId="734158979">
    <w:abstractNumId w:val="14"/>
  </w:num>
  <w:num w:numId="30" w16cid:durableId="542913664">
    <w:abstractNumId w:val="27"/>
  </w:num>
  <w:num w:numId="31" w16cid:durableId="1649088809">
    <w:abstractNumId w:val="15"/>
  </w:num>
  <w:num w:numId="32" w16cid:durableId="53356488">
    <w:abstractNumId w:val="8"/>
  </w:num>
  <w:num w:numId="33" w16cid:durableId="421100568">
    <w:abstractNumId w:val="25"/>
  </w:num>
  <w:num w:numId="34" w16cid:durableId="487407115">
    <w:abstractNumId w:val="31"/>
  </w:num>
  <w:num w:numId="35" w16cid:durableId="1357148797">
    <w:abstractNumId w:val="6"/>
  </w:num>
  <w:num w:numId="36" w16cid:durableId="1878614601">
    <w:abstractNumId w:val="11"/>
  </w:num>
  <w:num w:numId="37" w16cid:durableId="1732535481">
    <w:abstractNumId w:val="37"/>
  </w:num>
  <w:num w:numId="38" w16cid:durableId="666594796">
    <w:abstractNumId w:val="33"/>
  </w:num>
  <w:num w:numId="39" w16cid:durableId="1660764405">
    <w:abstractNumId w:val="26"/>
  </w:num>
  <w:num w:numId="40" w16cid:durableId="19459920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2B8E"/>
    <w:rsid w:val="000E4605"/>
    <w:rsid w:val="000E471B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01C9"/>
    <w:rsid w:val="003A546E"/>
    <w:rsid w:val="003A586D"/>
    <w:rsid w:val="003B3A06"/>
    <w:rsid w:val="003C0FAC"/>
    <w:rsid w:val="003C106D"/>
    <w:rsid w:val="003C3D2A"/>
    <w:rsid w:val="003C6523"/>
    <w:rsid w:val="003C6A8C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3422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B790F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12A0B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B2FDF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3A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32</cp:revision>
  <cp:lastPrinted>2021-05-24T09:40:00Z</cp:lastPrinted>
  <dcterms:created xsi:type="dcterms:W3CDTF">2023-05-26T08:23:00Z</dcterms:created>
  <dcterms:modified xsi:type="dcterms:W3CDTF">2026-03-10T14:48:00Z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